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6D0" w:rsidRPr="008976D0" w:rsidRDefault="008976D0" w:rsidP="008976D0">
      <w:pPr>
        <w:jc w:val="both"/>
        <w:rPr>
          <w:sz w:val="24"/>
          <w:szCs w:val="24"/>
        </w:rPr>
      </w:pPr>
      <w:r w:rsidRPr="00692166">
        <w:rPr>
          <w:sz w:val="24"/>
          <w:szCs w:val="24"/>
          <w:u w:val="single"/>
          <w:rtl/>
        </w:rPr>
        <w:t>כיצד יודעים שמתרחשת רעידת אדמה</w:t>
      </w:r>
      <w:r w:rsidRPr="008976D0">
        <w:rPr>
          <w:sz w:val="24"/>
          <w:szCs w:val="24"/>
        </w:rPr>
        <w:t>?</w:t>
      </w:r>
    </w:p>
    <w:p w:rsidR="008976D0" w:rsidRPr="008976D0" w:rsidRDefault="008976D0" w:rsidP="008976D0">
      <w:pPr>
        <w:jc w:val="both"/>
        <w:rPr>
          <w:sz w:val="24"/>
          <w:szCs w:val="24"/>
        </w:rPr>
      </w:pPr>
      <w:r w:rsidRPr="008976D0">
        <w:rPr>
          <w:sz w:val="24"/>
          <w:szCs w:val="24"/>
        </w:rPr>
        <w:t> </w:t>
      </w:r>
      <w:r w:rsidRPr="008976D0">
        <w:rPr>
          <w:sz w:val="24"/>
          <w:szCs w:val="24"/>
          <w:rtl/>
        </w:rPr>
        <w:t>בעת רעידת אדמה תחושו שהרצפה רועדת מתחת רגליכם, חלונות ישקשקו במסילותיהם, חפצים ורהיטים יתחילו לזוז בצורה משונה, המנורות יתנודדו על התקרה והרעידות יקשו על היציבות והתנועה. יש תחושה כאילו אנחנו עומדים על ספינה המתנדנדת על גלי הים</w:t>
      </w:r>
      <w:r w:rsidRPr="008976D0">
        <w:rPr>
          <w:sz w:val="24"/>
          <w:szCs w:val="24"/>
        </w:rPr>
        <w:t>.</w:t>
      </w:r>
      <w:r w:rsidRPr="008976D0">
        <w:rPr>
          <w:sz w:val="24"/>
          <w:szCs w:val="24"/>
        </w:rPr>
        <w:br/>
      </w:r>
      <w:r w:rsidRPr="008976D0">
        <w:rPr>
          <w:sz w:val="24"/>
          <w:szCs w:val="24"/>
          <w:rtl/>
        </w:rPr>
        <w:t>השניות הראשונות הן קריטיות ובעלות הסיכוי הטוב ביותר להינצל. אל תתמהמהו- שמרו על קור רוח והגיבו במהירות</w:t>
      </w:r>
      <w:r w:rsidRPr="008976D0">
        <w:rPr>
          <w:sz w:val="24"/>
          <w:szCs w:val="24"/>
        </w:rPr>
        <w:t>.</w:t>
      </w:r>
    </w:p>
    <w:p w:rsidR="00692166" w:rsidRPr="00692166" w:rsidRDefault="00692166" w:rsidP="00692166">
      <w:pPr>
        <w:jc w:val="both"/>
        <w:rPr>
          <w:sz w:val="24"/>
          <w:szCs w:val="24"/>
        </w:rPr>
      </w:pPr>
      <w:r w:rsidRPr="00692166">
        <w:rPr>
          <w:b/>
          <w:bCs/>
          <w:sz w:val="24"/>
          <w:szCs w:val="24"/>
          <w:u w:val="single"/>
          <w:rtl/>
        </w:rPr>
        <w:t>הכנת הבית</w:t>
      </w:r>
      <w:r w:rsidRPr="00692166">
        <w:rPr>
          <w:b/>
          <w:bCs/>
          <w:sz w:val="24"/>
          <w:szCs w:val="24"/>
          <w:u w:val="single"/>
        </w:rPr>
        <w:t>:</w:t>
      </w:r>
    </w:p>
    <w:p w:rsidR="00692166" w:rsidRPr="00692166" w:rsidRDefault="00692166" w:rsidP="00692166">
      <w:pPr>
        <w:jc w:val="both"/>
        <w:rPr>
          <w:sz w:val="24"/>
          <w:szCs w:val="24"/>
        </w:rPr>
      </w:pPr>
      <w:r w:rsidRPr="00692166">
        <w:rPr>
          <w:sz w:val="24"/>
          <w:szCs w:val="24"/>
        </w:rPr>
        <w:t>  </w:t>
      </w:r>
      <w:r w:rsidRPr="00692166">
        <w:rPr>
          <w:sz w:val="24"/>
          <w:szCs w:val="24"/>
          <w:rtl/>
        </w:rPr>
        <w:t>פגיעות בנפש בעת רעידת אדמה נגרמות במקים רבים מקריסה של מדפים וחפצים כבדים, משברי זכוכית, משריפות ומדליפות גז. על כן כדאי, כבר היום</w:t>
      </w:r>
      <w:r w:rsidRPr="00692166">
        <w:rPr>
          <w:sz w:val="24"/>
          <w:szCs w:val="24"/>
        </w:rPr>
        <w:t>: </w:t>
      </w:r>
    </w:p>
    <w:p w:rsidR="00692166" w:rsidRPr="00692166" w:rsidRDefault="00692166" w:rsidP="00692166">
      <w:pPr>
        <w:numPr>
          <w:ilvl w:val="0"/>
          <w:numId w:val="8"/>
        </w:numPr>
        <w:spacing w:line="240" w:lineRule="auto"/>
        <w:jc w:val="both"/>
        <w:rPr>
          <w:sz w:val="24"/>
          <w:szCs w:val="24"/>
        </w:rPr>
      </w:pPr>
      <w:r w:rsidRPr="00692166">
        <w:rPr>
          <w:sz w:val="24"/>
          <w:szCs w:val="24"/>
          <w:rtl/>
        </w:rPr>
        <w:t>להסיר תמונות או מדפים התלויים מעל מיטות בני הבית ומסכנים אותם בעת שנתם</w:t>
      </w:r>
      <w:r w:rsidRPr="00692166">
        <w:rPr>
          <w:sz w:val="24"/>
          <w:szCs w:val="24"/>
        </w:rPr>
        <w:t>.</w:t>
      </w:r>
    </w:p>
    <w:p w:rsidR="00692166" w:rsidRPr="00692166" w:rsidRDefault="00692166" w:rsidP="00692166">
      <w:pPr>
        <w:numPr>
          <w:ilvl w:val="0"/>
          <w:numId w:val="8"/>
        </w:numPr>
        <w:spacing w:line="240" w:lineRule="auto"/>
        <w:jc w:val="both"/>
        <w:rPr>
          <w:sz w:val="24"/>
          <w:szCs w:val="24"/>
        </w:rPr>
      </w:pPr>
      <w:r w:rsidRPr="00692166">
        <w:rPr>
          <w:sz w:val="24"/>
          <w:szCs w:val="24"/>
          <w:rtl/>
        </w:rPr>
        <w:t>לוודא כי כל התקנה חדשה, לקיר או לתקרה, של מדפים, מזגנים או פריט אחר – תיעשה כהלכה</w:t>
      </w:r>
      <w:r w:rsidRPr="00692166">
        <w:rPr>
          <w:sz w:val="24"/>
          <w:szCs w:val="24"/>
        </w:rPr>
        <w:t>.</w:t>
      </w:r>
    </w:p>
    <w:p w:rsidR="00692166" w:rsidRPr="00692166" w:rsidRDefault="00692166" w:rsidP="00692166">
      <w:pPr>
        <w:numPr>
          <w:ilvl w:val="0"/>
          <w:numId w:val="8"/>
        </w:numPr>
        <w:spacing w:line="240" w:lineRule="auto"/>
        <w:jc w:val="both"/>
        <w:rPr>
          <w:sz w:val="24"/>
          <w:szCs w:val="24"/>
        </w:rPr>
      </w:pPr>
      <w:r w:rsidRPr="00692166">
        <w:rPr>
          <w:sz w:val="24"/>
          <w:szCs w:val="24"/>
          <w:rtl/>
        </w:rPr>
        <w:t>לחזק לקירות פריטים קיימים: ספריות, טלביזיות ומדפים</w:t>
      </w:r>
      <w:r w:rsidRPr="00692166">
        <w:rPr>
          <w:sz w:val="24"/>
          <w:szCs w:val="24"/>
        </w:rPr>
        <w:t>.</w:t>
      </w:r>
    </w:p>
    <w:p w:rsidR="00692166" w:rsidRPr="00692166" w:rsidRDefault="00692166" w:rsidP="00692166">
      <w:pPr>
        <w:numPr>
          <w:ilvl w:val="0"/>
          <w:numId w:val="8"/>
        </w:numPr>
        <w:spacing w:line="240" w:lineRule="auto"/>
        <w:jc w:val="both"/>
        <w:rPr>
          <w:sz w:val="24"/>
          <w:szCs w:val="24"/>
        </w:rPr>
      </w:pPr>
      <w:r w:rsidRPr="00692166">
        <w:rPr>
          <w:sz w:val="24"/>
          <w:szCs w:val="24"/>
          <w:rtl/>
        </w:rPr>
        <w:t>לתמוך היטב בדודי שמש וחימום, בלוני גז, מזגנים ומדחסיהם</w:t>
      </w:r>
      <w:r w:rsidRPr="00692166">
        <w:rPr>
          <w:sz w:val="24"/>
          <w:szCs w:val="24"/>
        </w:rPr>
        <w:t>.</w:t>
      </w:r>
    </w:p>
    <w:p w:rsidR="00692166" w:rsidRPr="00692166" w:rsidRDefault="00692166" w:rsidP="00692166">
      <w:pPr>
        <w:numPr>
          <w:ilvl w:val="0"/>
          <w:numId w:val="8"/>
        </w:numPr>
        <w:spacing w:line="240" w:lineRule="auto"/>
        <w:jc w:val="both"/>
        <w:rPr>
          <w:sz w:val="24"/>
          <w:szCs w:val="24"/>
        </w:rPr>
      </w:pPr>
      <w:r w:rsidRPr="00692166">
        <w:rPr>
          <w:sz w:val="24"/>
          <w:szCs w:val="24"/>
          <w:rtl/>
        </w:rPr>
        <w:t>לאחסן חומרים רעילים ודליקים במקום נעול, הרחק ממקור חום</w:t>
      </w:r>
      <w:r w:rsidRPr="00692166">
        <w:rPr>
          <w:sz w:val="24"/>
          <w:szCs w:val="24"/>
        </w:rPr>
        <w:t>.</w:t>
      </w:r>
    </w:p>
    <w:p w:rsidR="00692166" w:rsidRPr="00692166" w:rsidRDefault="00692166" w:rsidP="00692166">
      <w:pPr>
        <w:numPr>
          <w:ilvl w:val="0"/>
          <w:numId w:val="8"/>
        </w:numPr>
        <w:spacing w:line="240" w:lineRule="auto"/>
        <w:jc w:val="both"/>
        <w:rPr>
          <w:sz w:val="24"/>
          <w:szCs w:val="24"/>
        </w:rPr>
      </w:pPr>
      <w:r w:rsidRPr="00692166">
        <w:rPr>
          <w:sz w:val="24"/>
          <w:szCs w:val="24"/>
          <w:rtl/>
        </w:rPr>
        <w:t>להניח חפצים כבדים במקומות נמוכים</w:t>
      </w:r>
      <w:r w:rsidRPr="00692166">
        <w:rPr>
          <w:sz w:val="24"/>
          <w:szCs w:val="24"/>
        </w:rPr>
        <w:t>.</w:t>
      </w:r>
    </w:p>
    <w:p w:rsidR="00692166" w:rsidRDefault="00692166" w:rsidP="008976D0">
      <w:pPr>
        <w:jc w:val="both"/>
        <w:rPr>
          <w:sz w:val="24"/>
          <w:szCs w:val="24"/>
          <w:rtl/>
        </w:rPr>
      </w:pPr>
    </w:p>
    <w:p w:rsidR="008976D0" w:rsidRPr="008976D0" w:rsidRDefault="008976D0" w:rsidP="008976D0">
      <w:pPr>
        <w:jc w:val="both"/>
        <w:rPr>
          <w:sz w:val="24"/>
          <w:szCs w:val="24"/>
        </w:rPr>
      </w:pPr>
      <w:r w:rsidRPr="00692166">
        <w:rPr>
          <w:sz w:val="24"/>
          <w:szCs w:val="24"/>
          <w:u w:val="single"/>
          <w:rtl/>
        </w:rPr>
        <w:t>התנהגות נכונה בעת התרחשות רעידת אדמה</w:t>
      </w:r>
      <w:r w:rsidRPr="008976D0">
        <w:rPr>
          <w:sz w:val="24"/>
          <w:szCs w:val="24"/>
        </w:rPr>
        <w:t>:</w:t>
      </w:r>
    </w:p>
    <w:p w:rsidR="008976D0" w:rsidRPr="008976D0" w:rsidRDefault="008976D0" w:rsidP="008976D0">
      <w:pPr>
        <w:jc w:val="both"/>
        <w:rPr>
          <w:b/>
          <w:bCs/>
          <w:sz w:val="24"/>
          <w:szCs w:val="24"/>
          <w:rtl/>
        </w:rPr>
      </w:pPr>
      <w:r w:rsidRPr="008976D0">
        <w:rPr>
          <w:b/>
          <w:bCs/>
          <w:sz w:val="24"/>
          <w:szCs w:val="24"/>
          <w:rtl/>
        </w:rPr>
        <w:t>בעת שהייה בתוך מבנה</w:t>
      </w:r>
      <w:r w:rsidRPr="008976D0">
        <w:rPr>
          <w:b/>
          <w:bCs/>
          <w:sz w:val="24"/>
          <w:szCs w:val="24"/>
        </w:rPr>
        <w:t>:</w:t>
      </w:r>
    </w:p>
    <w:p w:rsidR="008976D0" w:rsidRPr="008976D0" w:rsidRDefault="008976D0" w:rsidP="008976D0">
      <w:pPr>
        <w:spacing w:after="0"/>
        <w:jc w:val="both"/>
        <w:rPr>
          <w:sz w:val="24"/>
          <w:szCs w:val="24"/>
        </w:rPr>
      </w:pPr>
      <w:r w:rsidRPr="008976D0">
        <w:rPr>
          <w:sz w:val="24"/>
          <w:szCs w:val="24"/>
          <w:rtl/>
        </w:rPr>
        <w:t>אם אתם נמצאים בתוך מבנה וחשים שהאדמה רועדת תחת רגליכם, עברו במהירות למקום בטוח</w:t>
      </w:r>
      <w:r w:rsidRPr="008976D0">
        <w:rPr>
          <w:sz w:val="24"/>
          <w:szCs w:val="24"/>
        </w:rPr>
        <w:t xml:space="preserve"> - </w:t>
      </w:r>
      <w:r w:rsidRPr="008976D0">
        <w:rPr>
          <w:sz w:val="24"/>
          <w:szCs w:val="24"/>
          <w:rtl/>
        </w:rPr>
        <w:t>על פי סדר העדיפויות שלהלן</w:t>
      </w:r>
      <w:r w:rsidRPr="008976D0">
        <w:rPr>
          <w:sz w:val="24"/>
          <w:szCs w:val="24"/>
        </w:rPr>
        <w:t>:</w:t>
      </w:r>
    </w:p>
    <w:p w:rsidR="008976D0" w:rsidRPr="00453BC2" w:rsidRDefault="008976D0" w:rsidP="00453BC2">
      <w:pPr>
        <w:pStyle w:val="a7"/>
        <w:numPr>
          <w:ilvl w:val="0"/>
          <w:numId w:val="10"/>
        </w:numPr>
        <w:spacing w:after="0"/>
        <w:jc w:val="both"/>
        <w:rPr>
          <w:sz w:val="24"/>
          <w:szCs w:val="24"/>
          <w:rtl/>
        </w:rPr>
      </w:pPr>
      <w:r w:rsidRPr="00453BC2">
        <w:rPr>
          <w:sz w:val="24"/>
          <w:szCs w:val="24"/>
          <w:rtl/>
        </w:rPr>
        <w:t>שטח פתוח – אם ניתן לצאת מהמבנה בתוך שניות – צאו מהמבנה אל שטח פתוח</w:t>
      </w:r>
      <w:r w:rsidRPr="00453BC2">
        <w:rPr>
          <w:sz w:val="24"/>
          <w:szCs w:val="24"/>
        </w:rPr>
        <w:t>.</w:t>
      </w:r>
      <w:r w:rsidRPr="00453BC2">
        <w:rPr>
          <w:sz w:val="24"/>
          <w:szCs w:val="24"/>
        </w:rPr>
        <w:br/>
        <w:t>)</w:t>
      </w:r>
      <w:r w:rsidRPr="00453BC2">
        <w:rPr>
          <w:sz w:val="24"/>
          <w:szCs w:val="24"/>
          <w:rtl/>
        </w:rPr>
        <w:t>בעיקר השוהים במבנה חד קומתי או בקומת קרקע</w:t>
      </w:r>
      <w:r w:rsidRPr="00453BC2">
        <w:rPr>
          <w:sz w:val="24"/>
          <w:szCs w:val="24"/>
        </w:rPr>
        <w:t>(</w:t>
      </w:r>
    </w:p>
    <w:p w:rsidR="008976D0" w:rsidRPr="00453BC2" w:rsidRDefault="008976D0" w:rsidP="00453BC2">
      <w:pPr>
        <w:pStyle w:val="a7"/>
        <w:numPr>
          <w:ilvl w:val="0"/>
          <w:numId w:val="10"/>
        </w:numPr>
        <w:spacing w:after="0"/>
        <w:jc w:val="both"/>
        <w:rPr>
          <w:sz w:val="24"/>
          <w:szCs w:val="24"/>
        </w:rPr>
      </w:pPr>
      <w:r w:rsidRPr="00453BC2">
        <w:rPr>
          <w:sz w:val="24"/>
          <w:szCs w:val="24"/>
          <w:rtl/>
        </w:rPr>
        <w:t>אם לא ניתן לצאת מהמבנה במהירות</w:t>
      </w:r>
      <w:r w:rsidRPr="00453BC2">
        <w:rPr>
          <w:rFonts w:hint="cs"/>
          <w:sz w:val="24"/>
          <w:szCs w:val="24"/>
          <w:rtl/>
        </w:rPr>
        <w:t xml:space="preserve"> </w:t>
      </w:r>
      <w:r w:rsidRPr="00453BC2">
        <w:rPr>
          <w:sz w:val="24"/>
          <w:szCs w:val="24"/>
          <w:rtl/>
        </w:rPr>
        <w:t xml:space="preserve">- היכנסו למרחב המוגן (ממ"ד). יש להשאיר את דלת </w:t>
      </w:r>
      <w:proofErr w:type="spellStart"/>
      <w:r w:rsidRPr="00453BC2">
        <w:rPr>
          <w:sz w:val="24"/>
          <w:szCs w:val="24"/>
          <w:rtl/>
        </w:rPr>
        <w:t>הממ"ד</w:t>
      </w:r>
      <w:proofErr w:type="spellEnd"/>
      <w:r w:rsidRPr="00453BC2">
        <w:rPr>
          <w:sz w:val="24"/>
          <w:szCs w:val="24"/>
          <w:rtl/>
        </w:rPr>
        <w:t xml:space="preserve"> פתוחה</w:t>
      </w:r>
      <w:r w:rsidRPr="00453BC2">
        <w:rPr>
          <w:sz w:val="24"/>
          <w:szCs w:val="24"/>
        </w:rPr>
        <w:t>.</w:t>
      </w:r>
    </w:p>
    <w:p w:rsidR="008976D0" w:rsidRPr="00453BC2" w:rsidRDefault="008976D0" w:rsidP="00453BC2">
      <w:pPr>
        <w:pStyle w:val="a7"/>
        <w:numPr>
          <w:ilvl w:val="0"/>
          <w:numId w:val="10"/>
        </w:numPr>
        <w:spacing w:after="0"/>
        <w:jc w:val="both"/>
        <w:rPr>
          <w:sz w:val="24"/>
          <w:szCs w:val="24"/>
          <w:rtl/>
        </w:rPr>
      </w:pPr>
      <w:r w:rsidRPr="00453BC2">
        <w:rPr>
          <w:sz w:val="24"/>
          <w:szCs w:val="24"/>
          <w:rtl/>
        </w:rPr>
        <w:t>אם לא ניתן לצאת מהמבנה במהירות ואין מרחב מוגן - צאו אל חדר המדרגות ואם ניתן, המשיכו לרדת אל היציאה מהבניין</w:t>
      </w:r>
      <w:r w:rsidRPr="00453BC2">
        <w:rPr>
          <w:sz w:val="24"/>
          <w:szCs w:val="24"/>
        </w:rPr>
        <w:t>.</w:t>
      </w:r>
    </w:p>
    <w:p w:rsidR="008976D0" w:rsidRPr="00453BC2" w:rsidRDefault="008976D0" w:rsidP="00453BC2">
      <w:pPr>
        <w:pStyle w:val="a7"/>
        <w:numPr>
          <w:ilvl w:val="0"/>
          <w:numId w:val="10"/>
        </w:numPr>
        <w:spacing w:after="0"/>
        <w:jc w:val="both"/>
        <w:rPr>
          <w:sz w:val="24"/>
          <w:szCs w:val="24"/>
        </w:rPr>
      </w:pPr>
      <w:r w:rsidRPr="00453BC2">
        <w:rPr>
          <w:sz w:val="24"/>
          <w:szCs w:val="24"/>
          <w:rtl/>
        </w:rPr>
        <w:t>רק אם אינכם יכולים לפעול כך- תפסו מחסה תחת רהיט כבד, או שבו על הרצפה צמודים לקיר פנימי</w:t>
      </w:r>
      <w:r w:rsidRPr="00453BC2">
        <w:rPr>
          <w:sz w:val="24"/>
          <w:szCs w:val="24"/>
        </w:rPr>
        <w:t>.</w:t>
      </w:r>
    </w:p>
    <w:p w:rsidR="008976D0" w:rsidRPr="008976D0" w:rsidRDefault="008976D0" w:rsidP="008976D0">
      <w:pPr>
        <w:jc w:val="both"/>
        <w:rPr>
          <w:b/>
          <w:bCs/>
          <w:sz w:val="24"/>
          <w:szCs w:val="24"/>
        </w:rPr>
      </w:pPr>
      <w:r w:rsidRPr="008976D0">
        <w:rPr>
          <w:b/>
          <w:bCs/>
          <w:sz w:val="24"/>
          <w:szCs w:val="24"/>
          <w:rtl/>
        </w:rPr>
        <w:t>בעת שהייה בחוץ</w:t>
      </w:r>
      <w:r w:rsidRPr="008976D0">
        <w:rPr>
          <w:b/>
          <w:bCs/>
          <w:sz w:val="24"/>
          <w:szCs w:val="24"/>
        </w:rPr>
        <w:t>:</w:t>
      </w:r>
    </w:p>
    <w:p w:rsidR="008976D0" w:rsidRPr="008976D0" w:rsidRDefault="008976D0" w:rsidP="008976D0">
      <w:pPr>
        <w:spacing w:after="0"/>
        <w:jc w:val="both"/>
        <w:rPr>
          <w:sz w:val="24"/>
          <w:szCs w:val="24"/>
        </w:rPr>
      </w:pPr>
      <w:r w:rsidRPr="008976D0">
        <w:rPr>
          <w:sz w:val="24"/>
          <w:szCs w:val="24"/>
          <w:rtl/>
        </w:rPr>
        <w:t>אם הרעידה מתרחשת כשאתם מחוץ לבנין - הישארו בשטח הפתוח והתרחקו ממבנים, מגשרים ומעמודי חשמל</w:t>
      </w:r>
      <w:r w:rsidRPr="008976D0">
        <w:rPr>
          <w:sz w:val="24"/>
          <w:szCs w:val="24"/>
        </w:rPr>
        <w:t>.</w:t>
      </w:r>
    </w:p>
    <w:p w:rsidR="00306180" w:rsidRDefault="00306180" w:rsidP="008976D0">
      <w:pPr>
        <w:jc w:val="both"/>
        <w:rPr>
          <w:b/>
          <w:bCs/>
          <w:sz w:val="24"/>
          <w:szCs w:val="24"/>
          <w:rtl/>
        </w:rPr>
      </w:pPr>
    </w:p>
    <w:p w:rsidR="008976D0" w:rsidRPr="008976D0" w:rsidRDefault="008976D0" w:rsidP="008976D0">
      <w:pPr>
        <w:jc w:val="both"/>
        <w:rPr>
          <w:b/>
          <w:bCs/>
          <w:sz w:val="24"/>
          <w:szCs w:val="24"/>
        </w:rPr>
      </w:pPr>
      <w:r w:rsidRPr="008976D0">
        <w:rPr>
          <w:b/>
          <w:bCs/>
          <w:sz w:val="24"/>
          <w:szCs w:val="24"/>
          <w:rtl/>
        </w:rPr>
        <w:lastRenderedPageBreak/>
        <w:t>הנחיות נוספות</w:t>
      </w:r>
      <w:r w:rsidRPr="008976D0">
        <w:rPr>
          <w:b/>
          <w:bCs/>
          <w:sz w:val="24"/>
          <w:szCs w:val="24"/>
        </w:rPr>
        <w:t>:</w:t>
      </w:r>
    </w:p>
    <w:p w:rsidR="008976D0" w:rsidRPr="008976D0" w:rsidRDefault="008976D0" w:rsidP="008976D0">
      <w:pPr>
        <w:pStyle w:val="a7"/>
        <w:numPr>
          <w:ilvl w:val="0"/>
          <w:numId w:val="7"/>
        </w:numPr>
        <w:jc w:val="both"/>
        <w:rPr>
          <w:sz w:val="24"/>
          <w:szCs w:val="24"/>
        </w:rPr>
      </w:pPr>
      <w:r w:rsidRPr="008976D0">
        <w:rPr>
          <w:sz w:val="24"/>
          <w:szCs w:val="24"/>
          <w:rtl/>
        </w:rPr>
        <w:t>לפני עזיבת המבנה יש לנתק את המפסקים הראשיים של הגז ושל החשמל</w:t>
      </w:r>
      <w:r w:rsidRPr="008976D0">
        <w:rPr>
          <w:sz w:val="24"/>
          <w:szCs w:val="24"/>
        </w:rPr>
        <w:t>.</w:t>
      </w:r>
    </w:p>
    <w:p w:rsidR="008976D0" w:rsidRPr="008976D0" w:rsidRDefault="008976D0" w:rsidP="008976D0">
      <w:pPr>
        <w:pStyle w:val="a7"/>
        <w:numPr>
          <w:ilvl w:val="0"/>
          <w:numId w:val="7"/>
        </w:numPr>
        <w:jc w:val="both"/>
        <w:rPr>
          <w:sz w:val="24"/>
          <w:szCs w:val="24"/>
        </w:rPr>
      </w:pPr>
      <w:r w:rsidRPr="008976D0">
        <w:rPr>
          <w:sz w:val="24"/>
          <w:szCs w:val="24"/>
          <w:rtl/>
        </w:rPr>
        <w:t>בדרככם למקום הבטוח התרחקו מקירות הבית החיצוניים, מחלונות וממדפים</w:t>
      </w:r>
      <w:r w:rsidRPr="008976D0">
        <w:rPr>
          <w:sz w:val="24"/>
          <w:szCs w:val="24"/>
        </w:rPr>
        <w:t>.</w:t>
      </w:r>
    </w:p>
    <w:p w:rsidR="008976D0" w:rsidRPr="008976D0" w:rsidRDefault="008976D0" w:rsidP="008976D0">
      <w:pPr>
        <w:pStyle w:val="a7"/>
        <w:numPr>
          <w:ilvl w:val="0"/>
          <w:numId w:val="7"/>
        </w:numPr>
        <w:jc w:val="both"/>
        <w:rPr>
          <w:sz w:val="24"/>
          <w:szCs w:val="24"/>
        </w:rPr>
      </w:pPr>
      <w:r w:rsidRPr="008976D0">
        <w:rPr>
          <w:sz w:val="24"/>
          <w:szCs w:val="24"/>
          <w:rtl/>
        </w:rPr>
        <w:t>אין להשתמש במעלית בזמן הרעידה ולאחריה - אתם עלולים להיתקע בתוכה</w:t>
      </w:r>
      <w:r w:rsidRPr="008976D0">
        <w:rPr>
          <w:sz w:val="24"/>
          <w:szCs w:val="24"/>
        </w:rPr>
        <w:t>.</w:t>
      </w:r>
    </w:p>
    <w:p w:rsidR="008976D0" w:rsidRPr="008976D0" w:rsidRDefault="008976D0" w:rsidP="008976D0">
      <w:pPr>
        <w:pStyle w:val="a7"/>
        <w:numPr>
          <w:ilvl w:val="0"/>
          <w:numId w:val="7"/>
        </w:numPr>
        <w:jc w:val="both"/>
        <w:rPr>
          <w:sz w:val="24"/>
          <w:szCs w:val="24"/>
        </w:rPr>
      </w:pPr>
      <w:r w:rsidRPr="008976D0">
        <w:rPr>
          <w:sz w:val="24"/>
          <w:szCs w:val="24"/>
          <w:rtl/>
        </w:rPr>
        <w:t>אם אתם יושבים בכיסא גלגלים - נעלו אותו והגנו על ראשכם (לאחר שהגעתם למקום בטוח</w:t>
      </w:r>
      <w:r>
        <w:rPr>
          <w:rFonts w:hint="cs"/>
          <w:sz w:val="24"/>
          <w:szCs w:val="24"/>
          <w:rtl/>
        </w:rPr>
        <w:t>)</w:t>
      </w:r>
    </w:p>
    <w:p w:rsidR="008976D0" w:rsidRPr="008976D0" w:rsidRDefault="008976D0" w:rsidP="008976D0">
      <w:pPr>
        <w:jc w:val="both"/>
        <w:rPr>
          <w:b/>
          <w:bCs/>
          <w:sz w:val="24"/>
          <w:szCs w:val="24"/>
        </w:rPr>
      </w:pPr>
      <w:bookmarkStart w:id="0" w:name="par_4"/>
      <w:bookmarkEnd w:id="0"/>
      <w:r w:rsidRPr="008976D0">
        <w:rPr>
          <w:b/>
          <w:bCs/>
          <w:sz w:val="24"/>
          <w:szCs w:val="24"/>
          <w:rtl/>
        </w:rPr>
        <w:t>התנהגות נכונה לאחר רעידת אדמה</w:t>
      </w:r>
    </w:p>
    <w:p w:rsidR="008976D0" w:rsidRPr="00453BC2" w:rsidRDefault="008976D0" w:rsidP="00453BC2">
      <w:pPr>
        <w:pStyle w:val="a7"/>
        <w:numPr>
          <w:ilvl w:val="0"/>
          <w:numId w:val="11"/>
        </w:numPr>
        <w:spacing w:after="120"/>
        <w:jc w:val="both"/>
        <w:rPr>
          <w:sz w:val="24"/>
          <w:szCs w:val="24"/>
        </w:rPr>
      </w:pPr>
      <w:r w:rsidRPr="00453BC2">
        <w:rPr>
          <w:sz w:val="24"/>
          <w:szCs w:val="24"/>
          <w:rtl/>
        </w:rPr>
        <w:t>אין להדליק אש או מתג חשמל מכל סוג (כולל שימוש בטלפון סלולארי) מחשש לפיצוץ עקב דליפת גז</w:t>
      </w:r>
      <w:r w:rsidRPr="00453BC2">
        <w:rPr>
          <w:sz w:val="24"/>
          <w:szCs w:val="24"/>
        </w:rPr>
        <w:t>.</w:t>
      </w:r>
    </w:p>
    <w:p w:rsidR="008976D0" w:rsidRPr="00453BC2" w:rsidRDefault="008976D0" w:rsidP="00453BC2">
      <w:pPr>
        <w:pStyle w:val="a7"/>
        <w:numPr>
          <w:ilvl w:val="0"/>
          <w:numId w:val="11"/>
        </w:numPr>
        <w:spacing w:after="120"/>
        <w:jc w:val="both"/>
        <w:rPr>
          <w:sz w:val="24"/>
          <w:szCs w:val="24"/>
        </w:rPr>
      </w:pPr>
      <w:r w:rsidRPr="00453BC2">
        <w:rPr>
          <w:sz w:val="24"/>
          <w:szCs w:val="24"/>
          <w:rtl/>
        </w:rPr>
        <w:t>יש לצאת מהמבנה ולשהות בשטח פתוח הרחק מבניינים</w:t>
      </w:r>
      <w:r w:rsidRPr="00453BC2">
        <w:rPr>
          <w:sz w:val="24"/>
          <w:szCs w:val="24"/>
        </w:rPr>
        <w:t>.</w:t>
      </w:r>
    </w:p>
    <w:p w:rsidR="008976D0" w:rsidRPr="00453BC2" w:rsidRDefault="008976D0" w:rsidP="00453BC2">
      <w:pPr>
        <w:pStyle w:val="a7"/>
        <w:numPr>
          <w:ilvl w:val="0"/>
          <w:numId w:val="11"/>
        </w:numPr>
        <w:spacing w:after="120"/>
        <w:jc w:val="both"/>
        <w:rPr>
          <w:sz w:val="24"/>
          <w:szCs w:val="24"/>
        </w:rPr>
      </w:pPr>
      <w:r w:rsidRPr="00453BC2">
        <w:rPr>
          <w:sz w:val="24"/>
          <w:szCs w:val="24"/>
          <w:rtl/>
        </w:rPr>
        <w:t>לפני עזיבת המבנה יש לנתק את ברז אספקת גז הבישול ומפסק החשמל הראשי לדירה. בנוסף מומלץ לסגור גם את ברז הגז הראשי של הבניין כולו. חידוש אספקת הגז/חשמל למבנה ייעשה רק ע"י טכנאי מוסמך ולאחר שנמצא כי מערכת וברזי הגז של כלל הצרכנים בבנין, תקינים וסגורים</w:t>
      </w:r>
      <w:r w:rsidRPr="00453BC2">
        <w:rPr>
          <w:sz w:val="24"/>
          <w:szCs w:val="24"/>
        </w:rPr>
        <w:t>.</w:t>
      </w:r>
    </w:p>
    <w:p w:rsidR="008976D0" w:rsidRPr="00453BC2" w:rsidRDefault="008976D0" w:rsidP="00453BC2">
      <w:pPr>
        <w:pStyle w:val="a7"/>
        <w:numPr>
          <w:ilvl w:val="0"/>
          <w:numId w:val="11"/>
        </w:numPr>
        <w:spacing w:after="120"/>
        <w:jc w:val="both"/>
        <w:rPr>
          <w:sz w:val="24"/>
          <w:szCs w:val="24"/>
          <w:rtl/>
        </w:rPr>
      </w:pPr>
      <w:r w:rsidRPr="00453BC2">
        <w:rPr>
          <w:sz w:val="24"/>
          <w:szCs w:val="24"/>
          <w:rtl/>
        </w:rPr>
        <w:t>אין להיכנס למבנים שניזוקו ללא אישור מהנדס מבנים. (למעט לצרכי חילוץ והצלה</w:t>
      </w:r>
      <w:r w:rsidRPr="00453BC2">
        <w:rPr>
          <w:rFonts w:hint="cs"/>
          <w:sz w:val="24"/>
          <w:szCs w:val="24"/>
          <w:rtl/>
        </w:rPr>
        <w:t>).</w:t>
      </w:r>
    </w:p>
    <w:p w:rsidR="008976D0" w:rsidRPr="00453BC2" w:rsidRDefault="008976D0" w:rsidP="00453BC2">
      <w:pPr>
        <w:pStyle w:val="a7"/>
        <w:numPr>
          <w:ilvl w:val="0"/>
          <w:numId w:val="11"/>
        </w:numPr>
        <w:spacing w:after="120"/>
        <w:jc w:val="both"/>
        <w:rPr>
          <w:sz w:val="24"/>
          <w:szCs w:val="24"/>
        </w:rPr>
      </w:pPr>
      <w:r w:rsidRPr="00453BC2">
        <w:rPr>
          <w:sz w:val="24"/>
          <w:szCs w:val="24"/>
          <w:rtl/>
        </w:rPr>
        <w:t>האזינו לרדיו (למשל לרדיו שבמכונית) לקבלת מידע והנחיות</w:t>
      </w:r>
      <w:r w:rsidRPr="00453BC2">
        <w:rPr>
          <w:sz w:val="24"/>
          <w:szCs w:val="24"/>
        </w:rPr>
        <w:t>.</w:t>
      </w:r>
    </w:p>
    <w:p w:rsidR="008976D0" w:rsidRPr="008976D0" w:rsidRDefault="008976D0" w:rsidP="00692166">
      <w:pPr>
        <w:jc w:val="both"/>
        <w:rPr>
          <w:sz w:val="24"/>
          <w:szCs w:val="24"/>
        </w:rPr>
      </w:pPr>
    </w:p>
    <w:p w:rsidR="008976D0" w:rsidRPr="008976D0" w:rsidRDefault="008976D0" w:rsidP="008976D0">
      <w:pPr>
        <w:jc w:val="both"/>
        <w:rPr>
          <w:b/>
          <w:bCs/>
          <w:sz w:val="24"/>
          <w:szCs w:val="24"/>
        </w:rPr>
      </w:pPr>
      <w:r w:rsidRPr="008976D0">
        <w:rPr>
          <w:b/>
          <w:bCs/>
          <w:sz w:val="24"/>
          <w:szCs w:val="24"/>
        </w:rPr>
        <w:t> </w:t>
      </w:r>
      <w:r w:rsidRPr="00692166">
        <w:rPr>
          <w:b/>
          <w:bCs/>
          <w:sz w:val="24"/>
          <w:szCs w:val="24"/>
          <w:u w:val="single"/>
          <w:rtl/>
        </w:rPr>
        <w:t>רעידות משנה</w:t>
      </w:r>
      <w:r w:rsidRPr="008976D0">
        <w:rPr>
          <w:b/>
          <w:bCs/>
          <w:sz w:val="24"/>
          <w:szCs w:val="24"/>
        </w:rPr>
        <w:t>:</w:t>
      </w:r>
    </w:p>
    <w:p w:rsidR="008976D0" w:rsidRPr="008976D0" w:rsidRDefault="008976D0" w:rsidP="008976D0">
      <w:pPr>
        <w:jc w:val="both"/>
        <w:rPr>
          <w:sz w:val="24"/>
          <w:szCs w:val="24"/>
        </w:rPr>
      </w:pPr>
      <w:r w:rsidRPr="008976D0">
        <w:rPr>
          <w:sz w:val="24"/>
          <w:szCs w:val="24"/>
          <w:rtl/>
        </w:rPr>
        <w:t>היו מוכנים לרעידות נוספות</w:t>
      </w:r>
      <w:r w:rsidRPr="008976D0">
        <w:rPr>
          <w:sz w:val="24"/>
          <w:szCs w:val="24"/>
        </w:rPr>
        <w:t xml:space="preserve"> (Aftershocks) – </w:t>
      </w:r>
      <w:r w:rsidRPr="008976D0">
        <w:rPr>
          <w:sz w:val="24"/>
          <w:szCs w:val="24"/>
          <w:rtl/>
        </w:rPr>
        <w:t>רעידות אלו מופיעות דקות, ימים או חודשים אחרי הרעידה ועלולות למוטט מבנים שנחלשו ברעידה הראשונה</w:t>
      </w:r>
      <w:r w:rsidRPr="008976D0">
        <w:rPr>
          <w:sz w:val="24"/>
          <w:szCs w:val="24"/>
        </w:rPr>
        <w:t>.</w:t>
      </w:r>
    </w:p>
    <w:p w:rsidR="00692166" w:rsidRDefault="00692166" w:rsidP="00692166">
      <w:pPr>
        <w:jc w:val="both"/>
        <w:rPr>
          <w:b/>
          <w:bCs/>
          <w:sz w:val="24"/>
          <w:szCs w:val="24"/>
          <w:u w:val="single"/>
          <w:rtl/>
        </w:rPr>
      </w:pPr>
    </w:p>
    <w:p w:rsidR="00692166" w:rsidRPr="00692166" w:rsidRDefault="00692166" w:rsidP="00692166">
      <w:pPr>
        <w:jc w:val="both"/>
        <w:rPr>
          <w:sz w:val="24"/>
          <w:szCs w:val="24"/>
        </w:rPr>
      </w:pPr>
      <w:r w:rsidRPr="00692166">
        <w:rPr>
          <w:b/>
          <w:bCs/>
          <w:sz w:val="24"/>
          <w:szCs w:val="24"/>
          <w:u w:val="single"/>
          <w:rtl/>
        </w:rPr>
        <w:t>ציוד חירום משפחתי</w:t>
      </w:r>
      <w:r w:rsidRPr="00692166">
        <w:rPr>
          <w:b/>
          <w:bCs/>
          <w:sz w:val="24"/>
          <w:szCs w:val="24"/>
          <w:u w:val="single"/>
        </w:rPr>
        <w:t>:</w:t>
      </w:r>
    </w:p>
    <w:p w:rsidR="00692166" w:rsidRPr="00692166" w:rsidRDefault="00692166" w:rsidP="00692166">
      <w:pPr>
        <w:jc w:val="both"/>
        <w:rPr>
          <w:sz w:val="24"/>
          <w:szCs w:val="24"/>
        </w:rPr>
      </w:pPr>
      <w:r w:rsidRPr="00692166">
        <w:rPr>
          <w:sz w:val="24"/>
          <w:szCs w:val="24"/>
        </w:rPr>
        <w:t> </w:t>
      </w:r>
      <w:r w:rsidRPr="00692166">
        <w:rPr>
          <w:sz w:val="24"/>
          <w:szCs w:val="24"/>
          <w:rtl/>
        </w:rPr>
        <w:t>כדאי להכין ציוד לחירום ולהניחו במקום נגיש, כדוגמת המרחב המוגן. הציוד יכלול</w:t>
      </w:r>
      <w:r w:rsidRPr="00692166">
        <w:rPr>
          <w:sz w:val="24"/>
          <w:szCs w:val="24"/>
        </w:rPr>
        <w:t>:</w:t>
      </w:r>
    </w:p>
    <w:p w:rsidR="00692166" w:rsidRPr="00692166" w:rsidRDefault="00692166" w:rsidP="00692166">
      <w:pPr>
        <w:numPr>
          <w:ilvl w:val="0"/>
          <w:numId w:val="9"/>
        </w:numPr>
        <w:jc w:val="both"/>
        <w:rPr>
          <w:sz w:val="24"/>
          <w:szCs w:val="24"/>
        </w:rPr>
      </w:pPr>
      <w:r w:rsidRPr="00692166">
        <w:rPr>
          <w:b/>
          <w:bCs/>
          <w:sz w:val="24"/>
          <w:szCs w:val="24"/>
          <w:rtl/>
        </w:rPr>
        <w:t>מים ומזון</w:t>
      </w:r>
      <w:r w:rsidRPr="00692166">
        <w:rPr>
          <w:sz w:val="24"/>
          <w:szCs w:val="24"/>
        </w:rPr>
        <w:t xml:space="preserve"> - </w:t>
      </w:r>
      <w:r w:rsidRPr="00692166">
        <w:rPr>
          <w:sz w:val="24"/>
          <w:szCs w:val="24"/>
          <w:rtl/>
        </w:rPr>
        <w:t>מלאי מים (לפחות 4 ליטר לאדם) ומלאי מזון משומר (כזה המאוחסן ממילא בבית). יש להקפיד על רענון מוצרי המזון והמים כדי שלא יפוג תוקפם</w:t>
      </w:r>
      <w:r w:rsidRPr="00692166">
        <w:rPr>
          <w:sz w:val="24"/>
          <w:szCs w:val="24"/>
        </w:rPr>
        <w:t>.</w:t>
      </w:r>
    </w:p>
    <w:p w:rsidR="00692166" w:rsidRPr="00692166" w:rsidRDefault="00692166" w:rsidP="00692166">
      <w:pPr>
        <w:numPr>
          <w:ilvl w:val="0"/>
          <w:numId w:val="9"/>
        </w:numPr>
        <w:jc w:val="both"/>
        <w:rPr>
          <w:sz w:val="24"/>
          <w:szCs w:val="24"/>
        </w:rPr>
      </w:pPr>
      <w:r w:rsidRPr="00692166">
        <w:rPr>
          <w:b/>
          <w:bCs/>
          <w:sz w:val="24"/>
          <w:szCs w:val="24"/>
          <w:rtl/>
        </w:rPr>
        <w:t>ציוד חיוני</w:t>
      </w:r>
      <w:r w:rsidRPr="00692166">
        <w:rPr>
          <w:sz w:val="24"/>
          <w:szCs w:val="24"/>
        </w:rPr>
        <w:t xml:space="preserve"> - </w:t>
      </w:r>
      <w:r w:rsidRPr="00692166">
        <w:rPr>
          <w:sz w:val="24"/>
          <w:szCs w:val="24"/>
          <w:rtl/>
        </w:rPr>
        <w:t>ערכת עזרה ראשונה, פנס ורדיו מופעלי סוללות, תרופות, משקפיים חלופיים, ציוד תינוקות</w:t>
      </w:r>
      <w:r w:rsidRPr="00692166">
        <w:rPr>
          <w:sz w:val="24"/>
          <w:szCs w:val="24"/>
        </w:rPr>
        <w:t>.</w:t>
      </w:r>
    </w:p>
    <w:p w:rsidR="00692166" w:rsidRPr="00453BC2" w:rsidRDefault="00692166" w:rsidP="00453BC2">
      <w:pPr>
        <w:numPr>
          <w:ilvl w:val="0"/>
          <w:numId w:val="9"/>
        </w:numPr>
        <w:jc w:val="both"/>
        <w:rPr>
          <w:rFonts w:hint="cs"/>
          <w:sz w:val="24"/>
          <w:szCs w:val="24"/>
          <w:rtl/>
        </w:rPr>
      </w:pPr>
      <w:r w:rsidRPr="00692166">
        <w:rPr>
          <w:b/>
          <w:bCs/>
          <w:sz w:val="24"/>
          <w:szCs w:val="24"/>
          <w:rtl/>
        </w:rPr>
        <w:t>מסמכים חשובים</w:t>
      </w:r>
      <w:r w:rsidRPr="00692166">
        <w:rPr>
          <w:sz w:val="24"/>
          <w:szCs w:val="24"/>
        </w:rPr>
        <w:t xml:space="preserve"> - </w:t>
      </w:r>
      <w:r w:rsidRPr="00692166">
        <w:rPr>
          <w:sz w:val="24"/>
          <w:szCs w:val="24"/>
          <w:rtl/>
        </w:rPr>
        <w:t>צילום או העתק אלקטרוני של מסמכים רפואיים, מסמכי זיהוי, מסמכים אישיים ומסמכים פיננסים שיוחזקו במיקום אחר מחוץ לבית - לגיבוי</w:t>
      </w:r>
      <w:r w:rsidRPr="00692166">
        <w:rPr>
          <w:sz w:val="24"/>
          <w:szCs w:val="24"/>
        </w:rPr>
        <w:t>.</w:t>
      </w:r>
    </w:p>
    <w:p w:rsidR="00692166" w:rsidRDefault="00692166" w:rsidP="008976D0">
      <w:pPr>
        <w:jc w:val="both"/>
        <w:rPr>
          <w:sz w:val="24"/>
          <w:szCs w:val="24"/>
          <w:rtl/>
        </w:rPr>
      </w:pPr>
    </w:p>
    <w:p w:rsidR="008976D0" w:rsidRPr="008976D0" w:rsidRDefault="008976D0" w:rsidP="008976D0">
      <w:pPr>
        <w:jc w:val="both"/>
        <w:rPr>
          <w:sz w:val="24"/>
          <w:szCs w:val="24"/>
        </w:rPr>
      </w:pPr>
      <w:r>
        <w:rPr>
          <w:rFonts w:hint="cs"/>
          <w:sz w:val="24"/>
          <w:szCs w:val="24"/>
          <w:rtl/>
        </w:rPr>
        <w:t>מתוך: אתר פיקוד העורף</w:t>
      </w:r>
    </w:p>
    <w:sectPr w:rsidR="008976D0" w:rsidRPr="008976D0" w:rsidSect="00B87243">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1"/>
    <w:family w:val="swiss"/>
    <w:notTrueType/>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493E"/>
    <w:multiLevelType w:val="multilevel"/>
    <w:tmpl w:val="4D38B5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F117C"/>
    <w:multiLevelType w:val="multilevel"/>
    <w:tmpl w:val="E9F889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603A0E"/>
    <w:multiLevelType w:val="multilevel"/>
    <w:tmpl w:val="DD663A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E2313F"/>
    <w:multiLevelType w:val="multilevel"/>
    <w:tmpl w:val="F1166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81370E"/>
    <w:multiLevelType w:val="hybridMultilevel"/>
    <w:tmpl w:val="9078A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5B679B"/>
    <w:multiLevelType w:val="multilevel"/>
    <w:tmpl w:val="D5BC46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AE74F2"/>
    <w:multiLevelType w:val="multilevel"/>
    <w:tmpl w:val="979005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E01489"/>
    <w:multiLevelType w:val="multilevel"/>
    <w:tmpl w:val="02DAA9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BF6510"/>
    <w:multiLevelType w:val="hybridMultilevel"/>
    <w:tmpl w:val="D8DE64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4F0A37"/>
    <w:multiLevelType w:val="multilevel"/>
    <w:tmpl w:val="AC827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75B3685"/>
    <w:multiLevelType w:val="hybridMultilevel"/>
    <w:tmpl w:val="9E8E1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6"/>
  </w:num>
  <w:num w:numId="4">
    <w:abstractNumId w:val="7"/>
  </w:num>
  <w:num w:numId="5">
    <w:abstractNumId w:val="5"/>
  </w:num>
  <w:num w:numId="6">
    <w:abstractNumId w:val="0"/>
  </w:num>
  <w:num w:numId="7">
    <w:abstractNumId w:val="10"/>
  </w:num>
  <w:num w:numId="8">
    <w:abstractNumId w:val="2"/>
  </w:num>
  <w:num w:numId="9">
    <w:abstractNumId w:val="1"/>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976D0"/>
    <w:rsid w:val="00306180"/>
    <w:rsid w:val="00453BC2"/>
    <w:rsid w:val="00692166"/>
    <w:rsid w:val="008976D0"/>
    <w:rsid w:val="009C1461"/>
    <w:rsid w:val="00AA0188"/>
    <w:rsid w:val="00B33C01"/>
    <w:rsid w:val="00B87243"/>
    <w:rsid w:val="00D526D2"/>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C01"/>
    <w:pPr>
      <w:bidi/>
    </w:pPr>
  </w:style>
  <w:style w:type="paragraph" w:styleId="3">
    <w:name w:val="heading 3"/>
    <w:basedOn w:val="a"/>
    <w:link w:val="30"/>
    <w:uiPriority w:val="9"/>
    <w:qFormat/>
    <w:rsid w:val="008976D0"/>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כותרת 3 תו"/>
    <w:basedOn w:val="a0"/>
    <w:link w:val="3"/>
    <w:uiPriority w:val="9"/>
    <w:rsid w:val="008976D0"/>
    <w:rPr>
      <w:rFonts w:ascii="Times New Roman" w:eastAsia="Times New Roman" w:hAnsi="Times New Roman" w:cs="Times New Roman"/>
      <w:b/>
      <w:bCs/>
      <w:sz w:val="27"/>
      <w:szCs w:val="27"/>
    </w:rPr>
  </w:style>
  <w:style w:type="paragraph" w:styleId="NormalWeb">
    <w:name w:val="Normal (Web)"/>
    <w:basedOn w:val="a"/>
    <w:uiPriority w:val="99"/>
    <w:semiHidden/>
    <w:unhideWhenUsed/>
    <w:rsid w:val="008976D0"/>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8976D0"/>
    <w:rPr>
      <w:b/>
      <w:bCs/>
    </w:rPr>
  </w:style>
  <w:style w:type="character" w:styleId="a4">
    <w:name w:val="Emphasis"/>
    <w:basedOn w:val="a0"/>
    <w:uiPriority w:val="20"/>
    <w:qFormat/>
    <w:rsid w:val="008976D0"/>
    <w:rPr>
      <w:i/>
      <w:iCs/>
    </w:rPr>
  </w:style>
  <w:style w:type="character" w:customStyle="1" w:styleId="apple-converted-space">
    <w:name w:val="apple-converted-space"/>
    <w:basedOn w:val="a0"/>
    <w:rsid w:val="008976D0"/>
  </w:style>
  <w:style w:type="character" w:styleId="Hyperlink">
    <w:name w:val="Hyperlink"/>
    <w:basedOn w:val="a0"/>
    <w:uiPriority w:val="99"/>
    <w:unhideWhenUsed/>
    <w:rsid w:val="008976D0"/>
    <w:rPr>
      <w:color w:val="0000FF"/>
      <w:u w:val="single"/>
    </w:rPr>
  </w:style>
  <w:style w:type="paragraph" w:styleId="a5">
    <w:name w:val="Balloon Text"/>
    <w:basedOn w:val="a"/>
    <w:link w:val="a6"/>
    <w:uiPriority w:val="99"/>
    <w:semiHidden/>
    <w:unhideWhenUsed/>
    <w:rsid w:val="008976D0"/>
    <w:pPr>
      <w:spacing w:after="0" w:line="240" w:lineRule="auto"/>
    </w:pPr>
    <w:rPr>
      <w:rFonts w:ascii="Tahoma" w:hAnsi="Tahoma" w:cs="Tahoma"/>
      <w:sz w:val="16"/>
      <w:szCs w:val="16"/>
    </w:rPr>
  </w:style>
  <w:style w:type="character" w:customStyle="1" w:styleId="a6">
    <w:name w:val="טקסט בלונים תו"/>
    <w:basedOn w:val="a0"/>
    <w:link w:val="a5"/>
    <w:uiPriority w:val="99"/>
    <w:semiHidden/>
    <w:rsid w:val="008976D0"/>
    <w:rPr>
      <w:rFonts w:ascii="Tahoma" w:hAnsi="Tahoma" w:cs="Tahoma"/>
      <w:sz w:val="16"/>
      <w:szCs w:val="16"/>
    </w:rPr>
  </w:style>
  <w:style w:type="paragraph" w:styleId="a7">
    <w:name w:val="List Paragraph"/>
    <w:basedOn w:val="a"/>
    <w:uiPriority w:val="34"/>
    <w:qFormat/>
    <w:rsid w:val="008976D0"/>
    <w:pPr>
      <w:ind w:left="720"/>
      <w:contextualSpacing/>
    </w:pPr>
  </w:style>
</w:styles>
</file>

<file path=word/webSettings.xml><?xml version="1.0" encoding="utf-8"?>
<w:webSettings xmlns:r="http://schemas.openxmlformats.org/officeDocument/2006/relationships" xmlns:w="http://schemas.openxmlformats.org/wordprocessingml/2006/main">
  <w:divs>
    <w:div w:id="264192342">
      <w:bodyDiv w:val="1"/>
      <w:marLeft w:val="0"/>
      <w:marRight w:val="0"/>
      <w:marTop w:val="0"/>
      <w:marBottom w:val="0"/>
      <w:divBdr>
        <w:top w:val="none" w:sz="0" w:space="0" w:color="auto"/>
        <w:left w:val="none" w:sz="0" w:space="0" w:color="auto"/>
        <w:bottom w:val="none" w:sz="0" w:space="0" w:color="auto"/>
        <w:right w:val="none" w:sz="0" w:space="0" w:color="auto"/>
      </w:divBdr>
    </w:div>
    <w:div w:id="718481117">
      <w:bodyDiv w:val="1"/>
      <w:marLeft w:val="0"/>
      <w:marRight w:val="0"/>
      <w:marTop w:val="0"/>
      <w:marBottom w:val="0"/>
      <w:divBdr>
        <w:top w:val="none" w:sz="0" w:space="0" w:color="auto"/>
        <w:left w:val="none" w:sz="0" w:space="0" w:color="auto"/>
        <w:bottom w:val="none" w:sz="0" w:space="0" w:color="auto"/>
        <w:right w:val="none" w:sz="0" w:space="0" w:color="auto"/>
      </w:divBdr>
    </w:div>
    <w:div w:id="981159428">
      <w:bodyDiv w:val="1"/>
      <w:marLeft w:val="0"/>
      <w:marRight w:val="0"/>
      <w:marTop w:val="0"/>
      <w:marBottom w:val="0"/>
      <w:divBdr>
        <w:top w:val="none" w:sz="0" w:space="0" w:color="auto"/>
        <w:left w:val="none" w:sz="0" w:space="0" w:color="auto"/>
        <w:bottom w:val="none" w:sz="0" w:space="0" w:color="auto"/>
        <w:right w:val="none" w:sz="0" w:space="0" w:color="auto"/>
      </w:divBdr>
    </w:div>
    <w:div w:id="1594163208">
      <w:bodyDiv w:val="1"/>
      <w:marLeft w:val="0"/>
      <w:marRight w:val="0"/>
      <w:marTop w:val="0"/>
      <w:marBottom w:val="0"/>
      <w:divBdr>
        <w:top w:val="none" w:sz="0" w:space="0" w:color="auto"/>
        <w:left w:val="none" w:sz="0" w:space="0" w:color="auto"/>
        <w:bottom w:val="none" w:sz="0" w:space="0" w:color="auto"/>
        <w:right w:val="none" w:sz="0" w:space="0" w:color="auto"/>
      </w:divBdr>
    </w:div>
    <w:div w:id="1703088474">
      <w:bodyDiv w:val="1"/>
      <w:marLeft w:val="0"/>
      <w:marRight w:val="0"/>
      <w:marTop w:val="0"/>
      <w:marBottom w:val="0"/>
      <w:divBdr>
        <w:top w:val="none" w:sz="0" w:space="0" w:color="auto"/>
        <w:left w:val="none" w:sz="0" w:space="0" w:color="auto"/>
        <w:bottom w:val="none" w:sz="0" w:space="0" w:color="auto"/>
        <w:right w:val="none" w:sz="0" w:space="0" w:color="auto"/>
      </w:divBdr>
      <w:divsChild>
        <w:div w:id="1921015926">
          <w:marLeft w:val="0"/>
          <w:marRight w:val="0"/>
          <w:marTop w:val="68"/>
          <w:marBottom w:val="6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502</Words>
  <Characters>2515</Characters>
  <Application>Microsoft Office Word</Application>
  <DocSecurity>0</DocSecurity>
  <Lines>20</Lines>
  <Paragraphs>6</Paragraphs>
  <ScaleCrop>false</ScaleCrop>
  <Company/>
  <LinksUpToDate>false</LinksUpToDate>
  <CharactersWithSpaces>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yaarak</dc:creator>
  <cp:lastModifiedBy>asafl</cp:lastModifiedBy>
  <cp:revision>3</cp:revision>
  <dcterms:created xsi:type="dcterms:W3CDTF">2013-10-21T10:39:00Z</dcterms:created>
  <dcterms:modified xsi:type="dcterms:W3CDTF">2013-10-21T10:51:00Z</dcterms:modified>
</cp:coreProperties>
</file>